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B2D" w:rsidRDefault="005B0DC0" w:rsidP="00FC4B2D">
      <w:pPr>
        <w:widowControl w:val="0"/>
        <w:spacing w:after="0"/>
        <w:jc w:val="both"/>
        <w:rPr>
          <w:rFonts w:ascii="Bookman Old Style" w:hAnsi="Bookman Old Style"/>
          <w:b/>
          <w:i/>
          <w:snapToGrid w:val="0"/>
          <w:sz w:val="28"/>
          <w:u w:val="single"/>
        </w:rPr>
      </w:pPr>
      <w:r w:rsidRPr="005B0DC0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71.8pt;margin-top:15.1pt;width:101.65pt;height:21.5pt;z-index:251662336" strokecolor="white">
            <v:textbox style="mso-next-textbox:#_x0000_s1026">
              <w:txbxContent>
                <w:p w:rsidR="00F23730" w:rsidRDefault="00F23730" w:rsidP="00F23730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23730" w:rsidRDefault="00F23730" w:rsidP="00F23730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23730" w:rsidRDefault="00F23730" w:rsidP="00F23730">
                  <w:pPr>
                    <w:jc w:val="right"/>
                    <w:rPr>
                      <w:lang w:bidi="ar-DZ"/>
                    </w:rPr>
                  </w:pPr>
                </w:p>
              </w:txbxContent>
            </v:textbox>
          </v:shape>
        </w:pict>
      </w:r>
    </w:p>
    <w:p w:rsidR="00FC4B2D" w:rsidRPr="00F23730" w:rsidRDefault="00F23730" w:rsidP="00FC4B2D">
      <w:pPr>
        <w:widowControl w:val="0"/>
        <w:spacing w:after="0"/>
        <w:jc w:val="both"/>
        <w:rPr>
          <w:rFonts w:ascii="Bookman Old Style" w:hAnsi="Bookman Old Style"/>
          <w:b/>
          <w:i/>
          <w:snapToGrid w:val="0"/>
          <w:sz w:val="2"/>
          <w:szCs w:val="2"/>
          <w:u w:val="single"/>
        </w:rPr>
      </w:pPr>
      <w:r>
        <w:rPr>
          <w:rFonts w:ascii="Bookman Old Style" w:hAnsi="Bookman Old Style"/>
          <w:b/>
          <w:i/>
          <w:noProof/>
          <w:sz w:val="2"/>
          <w:szCs w:val="2"/>
          <w:u w:val="single"/>
        </w:rPr>
        <w:drawing>
          <wp:anchor distT="12192" distB="16256" distL="120396" distR="118872" simplePos="0" relativeHeight="251660288" behindDoc="0" locked="0" layoutInCell="1" allowOverlap="1">
            <wp:simplePos x="0" y="0"/>
            <wp:positionH relativeFrom="margin">
              <wp:posOffset>-354330</wp:posOffset>
            </wp:positionH>
            <wp:positionV relativeFrom="margin">
              <wp:posOffset>251460</wp:posOffset>
            </wp:positionV>
            <wp:extent cx="1146810" cy="1051560"/>
            <wp:effectExtent l="19050" t="0" r="0" b="0"/>
            <wp:wrapSquare wrapText="bothSides"/>
            <wp:docPr id="3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810" cy="10515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23730" w:rsidRDefault="00F23730" w:rsidP="00F23730">
      <w:pPr>
        <w:spacing w:after="0"/>
        <w:jc w:val="center"/>
        <w:rPr>
          <w:b/>
          <w:bCs/>
          <w:sz w:val="28"/>
          <w:szCs w:val="28"/>
          <w:lang w:bidi="ar-DZ"/>
        </w:rPr>
      </w:pPr>
      <w:r>
        <w:rPr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5089525</wp:posOffset>
            </wp:positionH>
            <wp:positionV relativeFrom="paragraph">
              <wp:posOffset>177165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rtl/>
        </w:rPr>
        <w:t>الإتحـــــاد الجزائـــــري لكـــــرة القــــــدم</w:t>
      </w:r>
    </w:p>
    <w:p w:rsidR="00F23730" w:rsidRDefault="00F23730" w:rsidP="00F23730">
      <w:pPr>
        <w:spacing w:after="0"/>
        <w:jc w:val="center"/>
        <w:rPr>
          <w:rFonts w:ascii="Comic Sans MS" w:hAnsi="Comic Sans MS"/>
          <w:b/>
          <w:bCs/>
          <w:sz w:val="28"/>
          <w:szCs w:val="28"/>
          <w:rtl/>
        </w:rPr>
      </w:pPr>
      <w:r>
        <w:rPr>
          <w:rFonts w:ascii="Comic Sans MS" w:hAnsi="Comic Sans MS"/>
          <w:b/>
          <w:bCs/>
          <w:sz w:val="28"/>
          <w:szCs w:val="28"/>
        </w:rPr>
        <w:t>FEDERATION  ALGERIENNE DE  FOOT- BALL</w:t>
      </w:r>
    </w:p>
    <w:p w:rsidR="00F23730" w:rsidRDefault="00F23730" w:rsidP="00F23730">
      <w:pPr>
        <w:spacing w:after="0"/>
        <w:jc w:val="center"/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b/>
          <w:bCs/>
          <w:sz w:val="28"/>
          <w:szCs w:val="28"/>
          <w:rtl/>
        </w:rPr>
        <w:t>الرابطــة الولائيــة لكــرة القــدم تيبــازة</w:t>
      </w:r>
    </w:p>
    <w:p w:rsidR="00F23730" w:rsidRDefault="00F23730" w:rsidP="00F23730">
      <w:pPr>
        <w:spacing w:after="0"/>
        <w:jc w:val="center"/>
        <w:rPr>
          <w:rFonts w:ascii="Comic Sans MS" w:hAnsi="Comic Sans MS"/>
          <w:b/>
          <w:bCs/>
          <w:sz w:val="28"/>
          <w:szCs w:val="28"/>
          <w:rtl/>
        </w:rPr>
      </w:pPr>
      <w:r>
        <w:rPr>
          <w:rFonts w:ascii="Comic Sans MS" w:hAnsi="Comic Sans MS"/>
          <w:b/>
          <w:bCs/>
          <w:sz w:val="28"/>
          <w:szCs w:val="28"/>
        </w:rPr>
        <w:t>LIGUE DE FOOT-BALL DE LA WILAYA DE TIPASA</w:t>
      </w:r>
    </w:p>
    <w:p w:rsidR="00F23730" w:rsidRDefault="00F23730" w:rsidP="00F23730">
      <w:pPr>
        <w:spacing w:after="0"/>
        <w:rPr>
          <w:rFonts w:ascii="Bookman Old Style" w:hAnsi="Bookman Old Style"/>
          <w:sz w:val="18"/>
          <w:szCs w:val="18"/>
        </w:rPr>
      </w:pPr>
    </w:p>
    <w:p w:rsidR="00F23730" w:rsidRPr="00C23866" w:rsidRDefault="00F23730" w:rsidP="00C23866">
      <w:pPr>
        <w:rPr>
          <w:rFonts w:asciiTheme="majorHAnsi" w:hAnsiTheme="majorHAnsi"/>
          <w:sz w:val="2"/>
          <w:szCs w:val="2"/>
        </w:rPr>
      </w:pPr>
    </w:p>
    <w:p w:rsidR="005C4E94" w:rsidRDefault="00F23730" w:rsidP="00C140A0">
      <w:pPr>
        <w:jc w:val="center"/>
        <w:rPr>
          <w:rFonts w:asciiTheme="majorHAnsi" w:hAnsiTheme="majorHAnsi"/>
          <w:b/>
          <w:bCs/>
          <w:sz w:val="32"/>
          <w:szCs w:val="32"/>
        </w:rPr>
      </w:pPr>
      <w:r w:rsidRPr="00C140A0">
        <w:rPr>
          <w:rFonts w:asciiTheme="majorHAnsi" w:hAnsiTheme="majorHAnsi"/>
          <w:b/>
          <w:bCs/>
          <w:sz w:val="32"/>
          <w:szCs w:val="32"/>
        </w:rPr>
        <w:t xml:space="preserve">Désignation  </w:t>
      </w:r>
      <w:r w:rsidR="00C140A0" w:rsidRPr="00C140A0">
        <w:rPr>
          <w:rFonts w:asciiTheme="majorHAnsi" w:hAnsiTheme="majorHAnsi"/>
          <w:b/>
          <w:bCs/>
          <w:sz w:val="32"/>
          <w:szCs w:val="32"/>
        </w:rPr>
        <w:t xml:space="preserve">play –off  dimanche </w:t>
      </w:r>
      <w:r w:rsidRPr="00C140A0">
        <w:rPr>
          <w:rFonts w:asciiTheme="majorHAnsi" w:hAnsiTheme="majorHAnsi"/>
          <w:b/>
          <w:bCs/>
          <w:sz w:val="32"/>
          <w:szCs w:val="32"/>
        </w:rPr>
        <w:t xml:space="preserve"> le  </w:t>
      </w:r>
      <w:r w:rsidR="00C140A0" w:rsidRPr="00C140A0">
        <w:rPr>
          <w:rFonts w:asciiTheme="majorHAnsi" w:hAnsiTheme="majorHAnsi"/>
          <w:b/>
          <w:bCs/>
          <w:sz w:val="32"/>
          <w:szCs w:val="32"/>
        </w:rPr>
        <w:t>25</w:t>
      </w:r>
      <w:r w:rsidRPr="00C140A0">
        <w:rPr>
          <w:rFonts w:asciiTheme="majorHAnsi" w:hAnsiTheme="majorHAnsi"/>
          <w:b/>
          <w:bCs/>
          <w:sz w:val="32"/>
          <w:szCs w:val="32"/>
        </w:rPr>
        <w:t xml:space="preserve"> /0</w:t>
      </w:r>
      <w:r w:rsidR="00C140A0" w:rsidRPr="00C140A0">
        <w:rPr>
          <w:rFonts w:asciiTheme="majorHAnsi" w:hAnsiTheme="majorHAnsi"/>
          <w:b/>
          <w:bCs/>
          <w:sz w:val="32"/>
          <w:szCs w:val="32"/>
        </w:rPr>
        <w:t>6</w:t>
      </w:r>
      <w:r w:rsidRPr="00C140A0">
        <w:rPr>
          <w:rFonts w:asciiTheme="majorHAnsi" w:hAnsiTheme="majorHAnsi"/>
          <w:b/>
          <w:bCs/>
          <w:sz w:val="32"/>
          <w:szCs w:val="32"/>
        </w:rPr>
        <w:t xml:space="preserve"> / 202</w:t>
      </w:r>
      <w:r w:rsidR="00C140A0" w:rsidRPr="00C140A0">
        <w:rPr>
          <w:rFonts w:asciiTheme="majorHAnsi" w:hAnsiTheme="majorHAnsi"/>
          <w:b/>
          <w:bCs/>
          <w:sz w:val="32"/>
          <w:szCs w:val="32"/>
        </w:rPr>
        <w:t>3</w:t>
      </w:r>
    </w:p>
    <w:p w:rsidR="00F23730" w:rsidRPr="00C140A0" w:rsidRDefault="005C4E94" w:rsidP="00C140A0">
      <w:pPr>
        <w:jc w:val="center"/>
        <w:rPr>
          <w:rFonts w:asciiTheme="majorHAnsi" w:hAnsiTheme="majorHAnsi"/>
          <w:b/>
          <w:bCs/>
          <w:sz w:val="32"/>
          <w:szCs w:val="32"/>
        </w:rPr>
      </w:pPr>
      <w:r>
        <w:rPr>
          <w:rFonts w:asciiTheme="majorHAnsi" w:hAnsiTheme="majorHAnsi"/>
          <w:b/>
          <w:bCs/>
          <w:sz w:val="32"/>
          <w:szCs w:val="32"/>
        </w:rPr>
        <w:t xml:space="preserve"> Au stade de HADJRET ENNOUS </w:t>
      </w:r>
      <w:r w:rsidRPr="00C140A0">
        <w:rPr>
          <w:rFonts w:asciiTheme="majorHAnsi" w:hAnsiTheme="majorHAnsi"/>
          <w:b/>
          <w:bCs/>
          <w:sz w:val="32"/>
          <w:szCs w:val="32"/>
        </w:rPr>
        <w:t xml:space="preserve"> </w:t>
      </w:r>
    </w:p>
    <w:tbl>
      <w:tblPr>
        <w:tblStyle w:val="Grilledutableau"/>
        <w:tblW w:w="9889" w:type="dxa"/>
        <w:tblLayout w:type="fixed"/>
        <w:tblLook w:val="04A0"/>
      </w:tblPr>
      <w:tblGrid>
        <w:gridCol w:w="2084"/>
        <w:gridCol w:w="4687"/>
        <w:gridCol w:w="708"/>
        <w:gridCol w:w="2410"/>
      </w:tblGrid>
      <w:tr w:rsidR="005C4E94" w:rsidRPr="00F47863" w:rsidTr="005C4E94">
        <w:tc>
          <w:tcPr>
            <w:tcW w:w="2084" w:type="dxa"/>
            <w:tcBorders>
              <w:left w:val="single" w:sz="4" w:space="0" w:color="auto"/>
            </w:tcBorders>
          </w:tcPr>
          <w:p w:rsidR="005C4E94" w:rsidRPr="00F47863" w:rsidRDefault="005C4E94" w:rsidP="006003F3">
            <w:pPr>
              <w:tabs>
                <w:tab w:val="left" w:pos="891"/>
              </w:tabs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F47863">
              <w:rPr>
                <w:rFonts w:asciiTheme="majorHAnsi" w:hAnsiTheme="majorHAnsi"/>
                <w:b/>
                <w:bCs/>
                <w:sz w:val="24"/>
                <w:szCs w:val="24"/>
              </w:rPr>
              <w:t>Lieux</w:t>
            </w:r>
          </w:p>
        </w:tc>
        <w:tc>
          <w:tcPr>
            <w:tcW w:w="4687" w:type="dxa"/>
            <w:tcBorders>
              <w:left w:val="single" w:sz="4" w:space="0" w:color="auto"/>
            </w:tcBorders>
          </w:tcPr>
          <w:p w:rsidR="005C4E94" w:rsidRPr="00F47863" w:rsidRDefault="005C4E94" w:rsidP="006003F3">
            <w:pPr>
              <w:tabs>
                <w:tab w:val="left" w:pos="891"/>
              </w:tabs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F47863">
              <w:rPr>
                <w:rFonts w:asciiTheme="majorHAnsi" w:hAnsiTheme="majorHAnsi"/>
                <w:b/>
                <w:bCs/>
                <w:sz w:val="24"/>
                <w:szCs w:val="24"/>
              </w:rPr>
              <w:t>Rencontres</w:t>
            </w:r>
          </w:p>
        </w:tc>
        <w:tc>
          <w:tcPr>
            <w:tcW w:w="708" w:type="dxa"/>
          </w:tcPr>
          <w:p w:rsidR="005C4E94" w:rsidRPr="00F47863" w:rsidRDefault="005C4E94" w:rsidP="00C140A0">
            <w:pPr>
              <w:tabs>
                <w:tab w:val="left" w:pos="891"/>
              </w:tabs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F47863">
              <w:rPr>
                <w:rFonts w:asciiTheme="majorHAnsi" w:hAnsiTheme="majorHAnsi"/>
                <w:b/>
                <w:bCs/>
                <w:sz w:val="24"/>
                <w:szCs w:val="24"/>
              </w:rPr>
              <w:t>U1</w:t>
            </w: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5C4E94" w:rsidRPr="00F47863" w:rsidRDefault="005C4E94" w:rsidP="006003F3">
            <w:pPr>
              <w:tabs>
                <w:tab w:val="left" w:pos="891"/>
              </w:tabs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F47863">
              <w:rPr>
                <w:rFonts w:asciiTheme="majorHAnsi" w:hAnsiTheme="majorHAnsi"/>
                <w:b/>
                <w:bCs/>
                <w:sz w:val="24"/>
                <w:szCs w:val="24"/>
              </w:rPr>
              <w:t>Observations</w:t>
            </w:r>
          </w:p>
        </w:tc>
      </w:tr>
      <w:tr w:rsidR="005C4E94" w:rsidRPr="00F47863" w:rsidTr="005C4E94">
        <w:trPr>
          <w:trHeight w:val="644"/>
        </w:trPr>
        <w:tc>
          <w:tcPr>
            <w:tcW w:w="2084" w:type="dxa"/>
            <w:tcBorders>
              <w:left w:val="single" w:sz="4" w:space="0" w:color="auto"/>
            </w:tcBorders>
            <w:vAlign w:val="center"/>
          </w:tcPr>
          <w:p w:rsidR="005C4E94" w:rsidRPr="00B63C8B" w:rsidRDefault="005C4E94" w:rsidP="006003F3">
            <w:pPr>
              <w:tabs>
                <w:tab w:val="left" w:pos="891"/>
              </w:tabs>
              <w:ind w:left="-57" w:right="-57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B63C8B">
              <w:rPr>
                <w:rFonts w:asciiTheme="majorHAnsi" w:hAnsiTheme="majorHAnsi"/>
                <w:b/>
                <w:bCs/>
              </w:rPr>
              <w:t>HADJRET ENNOUS</w:t>
            </w:r>
          </w:p>
        </w:tc>
        <w:tc>
          <w:tcPr>
            <w:tcW w:w="4687" w:type="dxa"/>
            <w:tcBorders>
              <w:left w:val="single" w:sz="4" w:space="0" w:color="auto"/>
            </w:tcBorders>
            <w:vAlign w:val="center"/>
          </w:tcPr>
          <w:p w:rsidR="00B63C8B" w:rsidRDefault="005C4E94" w:rsidP="005C4E94">
            <w:pPr>
              <w:tabs>
                <w:tab w:val="left" w:pos="891"/>
              </w:tabs>
              <w:rPr>
                <w:rFonts w:asciiTheme="majorHAnsi" w:hAnsiTheme="majorHAnsi"/>
                <w:sz w:val="24"/>
                <w:szCs w:val="24"/>
              </w:rPr>
            </w:pPr>
            <w:r w:rsidRPr="00B63C8B">
              <w:rPr>
                <w:rFonts w:asciiTheme="majorHAnsi" w:hAnsiTheme="majorHAnsi"/>
                <w:b/>
                <w:bCs/>
                <w:sz w:val="24"/>
                <w:szCs w:val="24"/>
              </w:rPr>
              <w:t>GBSR</w:t>
            </w:r>
            <w:r w:rsidR="00B63C8B">
              <w:rPr>
                <w:rFonts w:asciiTheme="majorHAnsi" w:hAnsiTheme="majorHAnsi"/>
                <w:sz w:val="24"/>
                <w:szCs w:val="24"/>
              </w:rPr>
              <w:t xml:space="preserve">.SIDI RACHED 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/</w:t>
            </w:r>
          </w:p>
          <w:p w:rsidR="005C4E94" w:rsidRPr="00F47863" w:rsidRDefault="005C4E94" w:rsidP="005C4E94">
            <w:pPr>
              <w:tabs>
                <w:tab w:val="left" w:pos="891"/>
              </w:tabs>
              <w:rPr>
                <w:rFonts w:asciiTheme="majorHAnsi" w:hAnsiTheme="majorHAnsi"/>
                <w:sz w:val="24"/>
                <w:szCs w:val="24"/>
              </w:rPr>
            </w:pPr>
            <w:r w:rsidRPr="00B63C8B">
              <w:rPr>
                <w:rFonts w:asciiTheme="majorHAnsi" w:hAnsiTheme="majorHAnsi"/>
                <w:b/>
                <w:bCs/>
                <w:sz w:val="24"/>
                <w:szCs w:val="24"/>
              </w:rPr>
              <w:t>WH</w:t>
            </w:r>
            <w:r w:rsidR="00B63C8B">
              <w:rPr>
                <w:rFonts w:asciiTheme="majorHAnsi" w:hAnsiTheme="majorHAnsi"/>
                <w:sz w:val="24"/>
                <w:szCs w:val="24"/>
              </w:rPr>
              <w:t xml:space="preserve">.HADJOUT 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ou </w:t>
            </w:r>
            <w:r w:rsidRPr="00B63C8B">
              <w:rPr>
                <w:rFonts w:asciiTheme="majorHAnsi" w:hAnsiTheme="majorHAnsi"/>
                <w:b/>
                <w:bCs/>
                <w:sz w:val="24"/>
                <w:szCs w:val="24"/>
              </w:rPr>
              <w:t>ESM</w:t>
            </w:r>
            <w:r>
              <w:rPr>
                <w:rFonts w:asciiTheme="majorHAnsi" w:hAnsiTheme="majorHAnsi"/>
                <w:sz w:val="24"/>
                <w:szCs w:val="24"/>
              </w:rPr>
              <w:t>.</w:t>
            </w:r>
            <w:r w:rsidR="00B63C8B">
              <w:rPr>
                <w:rFonts w:asciiTheme="majorHAnsi" w:hAnsiTheme="majorHAnsi"/>
                <w:sz w:val="24"/>
                <w:szCs w:val="24"/>
              </w:rPr>
              <w:t>MENACEUR</w:t>
            </w:r>
          </w:p>
        </w:tc>
        <w:tc>
          <w:tcPr>
            <w:tcW w:w="708" w:type="dxa"/>
            <w:vAlign w:val="center"/>
          </w:tcPr>
          <w:p w:rsidR="005C4E94" w:rsidRPr="00F47863" w:rsidRDefault="005C4E94" w:rsidP="00C140A0">
            <w:pPr>
              <w:tabs>
                <w:tab w:val="left" w:pos="891"/>
              </w:tabs>
              <w:ind w:left="-113" w:righ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47863">
              <w:rPr>
                <w:rFonts w:asciiTheme="majorHAnsi" w:hAnsiTheme="majorHAnsi"/>
                <w:sz w:val="24"/>
                <w:szCs w:val="24"/>
              </w:rPr>
              <w:t>1</w:t>
            </w:r>
            <w:r>
              <w:rPr>
                <w:rFonts w:asciiTheme="majorHAnsi" w:hAnsiTheme="majorHAnsi"/>
                <w:sz w:val="24"/>
                <w:szCs w:val="24"/>
              </w:rPr>
              <w:t>0</w:t>
            </w:r>
            <w:r w:rsidRPr="00F47863">
              <w:rPr>
                <w:rFonts w:asciiTheme="majorHAnsi" w:hAnsiTheme="majorHAnsi"/>
                <w:sz w:val="24"/>
                <w:szCs w:val="24"/>
              </w:rPr>
              <w:t>H</w:t>
            </w:r>
            <w:r>
              <w:rPr>
                <w:rFonts w:asciiTheme="majorHAnsi" w:hAnsiTheme="majorHAnsi"/>
                <w:sz w:val="24"/>
                <w:szCs w:val="24"/>
              </w:rPr>
              <w:t>0</w:t>
            </w:r>
            <w:r w:rsidRPr="00F47863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2410" w:type="dxa"/>
          </w:tcPr>
          <w:p w:rsidR="005C4E94" w:rsidRPr="00F47863" w:rsidRDefault="003D2414" w:rsidP="006003F3">
            <w:pPr>
              <w:tabs>
                <w:tab w:val="left" w:pos="891"/>
              </w:tabs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HADID</w:t>
            </w:r>
          </w:p>
        </w:tc>
      </w:tr>
    </w:tbl>
    <w:p w:rsidR="00F23730" w:rsidRPr="00B63C8B" w:rsidRDefault="00F23730" w:rsidP="00F23730">
      <w:pPr>
        <w:tabs>
          <w:tab w:val="left" w:pos="2258"/>
        </w:tabs>
        <w:rPr>
          <w:rFonts w:asciiTheme="majorHAnsi" w:hAnsiTheme="majorHAnsi"/>
          <w:b/>
          <w:bCs/>
          <w:sz w:val="2"/>
          <w:szCs w:val="2"/>
        </w:rPr>
      </w:pPr>
      <w:r w:rsidRPr="005D04BD">
        <w:rPr>
          <w:rFonts w:asciiTheme="majorHAnsi" w:hAnsiTheme="majorHAnsi"/>
          <w:b/>
          <w:bCs/>
          <w:sz w:val="28"/>
          <w:szCs w:val="28"/>
        </w:rPr>
        <w:tab/>
      </w:r>
    </w:p>
    <w:tbl>
      <w:tblPr>
        <w:tblStyle w:val="Grilledutableau"/>
        <w:tblW w:w="9889" w:type="dxa"/>
        <w:tblLayout w:type="fixed"/>
        <w:tblLook w:val="04A0"/>
      </w:tblPr>
      <w:tblGrid>
        <w:gridCol w:w="2084"/>
        <w:gridCol w:w="4120"/>
        <w:gridCol w:w="850"/>
        <w:gridCol w:w="2835"/>
      </w:tblGrid>
      <w:tr w:rsidR="005C4E94" w:rsidRPr="00F47863" w:rsidTr="00B63C8B">
        <w:tc>
          <w:tcPr>
            <w:tcW w:w="2084" w:type="dxa"/>
            <w:tcBorders>
              <w:left w:val="single" w:sz="4" w:space="0" w:color="auto"/>
            </w:tcBorders>
          </w:tcPr>
          <w:p w:rsidR="005C4E94" w:rsidRPr="00F47863" w:rsidRDefault="005C4E94" w:rsidP="003C7AEE">
            <w:pPr>
              <w:tabs>
                <w:tab w:val="left" w:pos="891"/>
              </w:tabs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F47863">
              <w:rPr>
                <w:rFonts w:asciiTheme="majorHAnsi" w:hAnsiTheme="majorHAnsi"/>
                <w:b/>
                <w:bCs/>
                <w:sz w:val="24"/>
                <w:szCs w:val="24"/>
              </w:rPr>
              <w:t>Lieux</w:t>
            </w:r>
          </w:p>
        </w:tc>
        <w:tc>
          <w:tcPr>
            <w:tcW w:w="4120" w:type="dxa"/>
            <w:tcBorders>
              <w:left w:val="single" w:sz="4" w:space="0" w:color="auto"/>
            </w:tcBorders>
          </w:tcPr>
          <w:p w:rsidR="005C4E94" w:rsidRPr="00F47863" w:rsidRDefault="005C4E94" w:rsidP="003C7AEE">
            <w:pPr>
              <w:tabs>
                <w:tab w:val="left" w:pos="891"/>
              </w:tabs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F47863">
              <w:rPr>
                <w:rFonts w:asciiTheme="majorHAnsi" w:hAnsiTheme="majorHAnsi"/>
                <w:b/>
                <w:bCs/>
                <w:sz w:val="24"/>
                <w:szCs w:val="24"/>
              </w:rPr>
              <w:t>Rencontres</w:t>
            </w:r>
          </w:p>
        </w:tc>
        <w:tc>
          <w:tcPr>
            <w:tcW w:w="850" w:type="dxa"/>
          </w:tcPr>
          <w:p w:rsidR="005C4E94" w:rsidRPr="00F47863" w:rsidRDefault="005C4E94" w:rsidP="003C7AEE">
            <w:pPr>
              <w:tabs>
                <w:tab w:val="left" w:pos="891"/>
              </w:tabs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F47863"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2835" w:type="dxa"/>
          </w:tcPr>
          <w:p w:rsidR="005C4E94" w:rsidRPr="00F47863" w:rsidRDefault="005C4E94" w:rsidP="003C7AEE">
            <w:pPr>
              <w:tabs>
                <w:tab w:val="left" w:pos="891"/>
              </w:tabs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F47863">
              <w:rPr>
                <w:rFonts w:asciiTheme="majorHAnsi" w:hAnsiTheme="majorHAnsi"/>
                <w:b/>
                <w:bCs/>
                <w:sz w:val="24"/>
                <w:szCs w:val="24"/>
              </w:rPr>
              <w:t>Observations</w:t>
            </w:r>
          </w:p>
        </w:tc>
      </w:tr>
      <w:tr w:rsidR="005C4E94" w:rsidRPr="00F47863" w:rsidTr="00B63C8B">
        <w:trPr>
          <w:trHeight w:val="820"/>
        </w:trPr>
        <w:tc>
          <w:tcPr>
            <w:tcW w:w="2084" w:type="dxa"/>
            <w:tcBorders>
              <w:left w:val="single" w:sz="4" w:space="0" w:color="auto"/>
            </w:tcBorders>
            <w:vAlign w:val="center"/>
          </w:tcPr>
          <w:p w:rsidR="005C4E94" w:rsidRPr="00B63C8B" w:rsidRDefault="005C4E94" w:rsidP="003C7AEE">
            <w:pPr>
              <w:tabs>
                <w:tab w:val="left" w:pos="891"/>
              </w:tabs>
              <w:ind w:left="-57" w:right="-57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B63C8B">
              <w:rPr>
                <w:rFonts w:asciiTheme="majorHAnsi" w:hAnsiTheme="majorHAnsi"/>
                <w:b/>
                <w:bCs/>
              </w:rPr>
              <w:t>HADJRET ENNOUS</w:t>
            </w:r>
          </w:p>
        </w:tc>
        <w:tc>
          <w:tcPr>
            <w:tcW w:w="4120" w:type="dxa"/>
            <w:tcBorders>
              <w:left w:val="single" w:sz="4" w:space="0" w:color="auto"/>
            </w:tcBorders>
            <w:vAlign w:val="center"/>
          </w:tcPr>
          <w:p w:rsidR="005C4E94" w:rsidRPr="00F47863" w:rsidRDefault="005C4E94" w:rsidP="00B63C8B">
            <w:pPr>
              <w:tabs>
                <w:tab w:val="left" w:pos="891"/>
              </w:tabs>
              <w:rPr>
                <w:rFonts w:asciiTheme="majorHAnsi" w:hAnsiTheme="majorHAnsi"/>
                <w:sz w:val="24"/>
                <w:szCs w:val="24"/>
              </w:rPr>
            </w:pPr>
            <w:r w:rsidRPr="00B63C8B">
              <w:rPr>
                <w:rFonts w:asciiTheme="majorHAnsi" w:hAnsiTheme="majorHAnsi"/>
                <w:b/>
                <w:bCs/>
                <w:sz w:val="24"/>
                <w:szCs w:val="24"/>
              </w:rPr>
              <w:t>IRBSG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B63C8B">
              <w:rPr>
                <w:rFonts w:asciiTheme="majorHAnsi" w:hAnsiTheme="majorHAnsi"/>
                <w:sz w:val="24"/>
                <w:szCs w:val="24"/>
              </w:rPr>
              <w:t xml:space="preserve">.SIDI GHILES 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/ </w:t>
            </w:r>
            <w:r w:rsidRPr="00B63C8B">
              <w:rPr>
                <w:rFonts w:asciiTheme="majorHAnsi" w:hAnsiTheme="majorHAnsi"/>
                <w:b/>
                <w:bCs/>
                <w:sz w:val="24"/>
                <w:szCs w:val="24"/>
              </w:rPr>
              <w:t>MCA</w:t>
            </w:r>
            <w:r w:rsidR="00B63C8B">
              <w:rPr>
                <w:rFonts w:asciiTheme="majorHAnsi" w:hAnsiTheme="majorHAnsi"/>
                <w:sz w:val="24"/>
                <w:szCs w:val="24"/>
              </w:rPr>
              <w:t xml:space="preserve">.ATTATBA 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5C4E94" w:rsidRPr="00F47863" w:rsidRDefault="005C4E94" w:rsidP="005C4E94">
            <w:pPr>
              <w:tabs>
                <w:tab w:val="left" w:pos="891"/>
              </w:tabs>
              <w:ind w:left="-170" w:righ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47863">
              <w:rPr>
                <w:rFonts w:asciiTheme="majorHAnsi" w:hAnsiTheme="majorHAnsi"/>
                <w:sz w:val="24"/>
                <w:szCs w:val="24"/>
              </w:rPr>
              <w:t>1</w:t>
            </w:r>
            <w:r>
              <w:rPr>
                <w:rFonts w:asciiTheme="majorHAnsi" w:hAnsiTheme="majorHAnsi"/>
                <w:sz w:val="24"/>
                <w:szCs w:val="24"/>
              </w:rPr>
              <w:t>1</w:t>
            </w:r>
            <w:r w:rsidRPr="00F47863">
              <w:rPr>
                <w:rFonts w:asciiTheme="majorHAnsi" w:hAnsiTheme="majorHAnsi"/>
                <w:sz w:val="24"/>
                <w:szCs w:val="24"/>
              </w:rPr>
              <w:t>H30</w:t>
            </w:r>
          </w:p>
        </w:tc>
        <w:tc>
          <w:tcPr>
            <w:tcW w:w="2835" w:type="dxa"/>
          </w:tcPr>
          <w:p w:rsidR="00153AB7" w:rsidRDefault="00153AB7" w:rsidP="003C7AEE">
            <w:pPr>
              <w:tabs>
                <w:tab w:val="left" w:pos="891"/>
              </w:tabs>
              <w:rPr>
                <w:rFonts w:asciiTheme="majorHAnsi" w:hAnsiTheme="majorHAnsi"/>
                <w:sz w:val="24"/>
                <w:szCs w:val="24"/>
              </w:rPr>
            </w:pPr>
          </w:p>
          <w:p w:rsidR="005C4E94" w:rsidRPr="00153AB7" w:rsidRDefault="003D2414" w:rsidP="00153AB7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BERKANE.M</w:t>
            </w:r>
          </w:p>
        </w:tc>
      </w:tr>
    </w:tbl>
    <w:p w:rsidR="005C4E94" w:rsidRPr="00C23866" w:rsidRDefault="005C4E94" w:rsidP="00F23730">
      <w:pPr>
        <w:tabs>
          <w:tab w:val="left" w:pos="2258"/>
        </w:tabs>
        <w:rPr>
          <w:rFonts w:asciiTheme="majorHAnsi" w:hAnsiTheme="majorHAnsi"/>
          <w:b/>
          <w:bCs/>
          <w:sz w:val="2"/>
          <w:szCs w:val="2"/>
        </w:rPr>
      </w:pPr>
    </w:p>
    <w:tbl>
      <w:tblPr>
        <w:tblStyle w:val="Grilledutableau"/>
        <w:tblW w:w="9889" w:type="dxa"/>
        <w:tblLayout w:type="fixed"/>
        <w:tblLook w:val="04A0"/>
      </w:tblPr>
      <w:tblGrid>
        <w:gridCol w:w="2084"/>
        <w:gridCol w:w="3836"/>
        <w:gridCol w:w="851"/>
        <w:gridCol w:w="3118"/>
      </w:tblGrid>
      <w:tr w:rsidR="00B63C8B" w:rsidRPr="00F47863" w:rsidTr="00B63C8B">
        <w:tc>
          <w:tcPr>
            <w:tcW w:w="2084" w:type="dxa"/>
            <w:tcBorders>
              <w:left w:val="single" w:sz="4" w:space="0" w:color="auto"/>
            </w:tcBorders>
          </w:tcPr>
          <w:p w:rsidR="00B63C8B" w:rsidRPr="00F47863" w:rsidRDefault="00B63C8B" w:rsidP="003C7AEE">
            <w:pPr>
              <w:tabs>
                <w:tab w:val="left" w:pos="891"/>
              </w:tabs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F47863">
              <w:rPr>
                <w:rFonts w:asciiTheme="majorHAnsi" w:hAnsiTheme="majorHAnsi"/>
                <w:b/>
                <w:bCs/>
                <w:sz w:val="24"/>
                <w:szCs w:val="24"/>
              </w:rPr>
              <w:t>Lieux</w:t>
            </w:r>
          </w:p>
        </w:tc>
        <w:tc>
          <w:tcPr>
            <w:tcW w:w="3836" w:type="dxa"/>
            <w:tcBorders>
              <w:left w:val="single" w:sz="4" w:space="0" w:color="auto"/>
            </w:tcBorders>
          </w:tcPr>
          <w:p w:rsidR="00B63C8B" w:rsidRPr="00F47863" w:rsidRDefault="00B63C8B" w:rsidP="003C7AEE">
            <w:pPr>
              <w:tabs>
                <w:tab w:val="left" w:pos="891"/>
              </w:tabs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F47863">
              <w:rPr>
                <w:rFonts w:asciiTheme="majorHAnsi" w:hAnsiTheme="majorHAnsi"/>
                <w:b/>
                <w:bCs/>
                <w:sz w:val="24"/>
                <w:szCs w:val="24"/>
              </w:rPr>
              <w:t>Rencontres</w:t>
            </w:r>
          </w:p>
        </w:tc>
        <w:tc>
          <w:tcPr>
            <w:tcW w:w="851" w:type="dxa"/>
          </w:tcPr>
          <w:p w:rsidR="00B63C8B" w:rsidRPr="00F47863" w:rsidRDefault="00B63C8B" w:rsidP="003C7AEE">
            <w:pPr>
              <w:tabs>
                <w:tab w:val="left" w:pos="891"/>
              </w:tabs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F47863">
              <w:rPr>
                <w:rFonts w:asciiTheme="majorHAnsi" w:hAnsiTheme="majorHAnsi"/>
                <w:b/>
                <w:bCs/>
                <w:sz w:val="24"/>
                <w:szCs w:val="24"/>
              </w:rPr>
              <w:t>U1</w:t>
            </w: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118" w:type="dxa"/>
          </w:tcPr>
          <w:p w:rsidR="00B63C8B" w:rsidRPr="00F47863" w:rsidRDefault="00B63C8B" w:rsidP="003C7AEE">
            <w:pPr>
              <w:tabs>
                <w:tab w:val="left" w:pos="891"/>
              </w:tabs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F47863">
              <w:rPr>
                <w:rFonts w:asciiTheme="majorHAnsi" w:hAnsiTheme="majorHAnsi"/>
                <w:b/>
                <w:bCs/>
                <w:sz w:val="24"/>
                <w:szCs w:val="24"/>
              </w:rPr>
              <w:t>Observations</w:t>
            </w:r>
          </w:p>
        </w:tc>
      </w:tr>
      <w:tr w:rsidR="00B63C8B" w:rsidRPr="00F47863" w:rsidTr="00B63C8B">
        <w:trPr>
          <w:trHeight w:val="693"/>
        </w:trPr>
        <w:tc>
          <w:tcPr>
            <w:tcW w:w="2084" w:type="dxa"/>
            <w:tcBorders>
              <w:left w:val="single" w:sz="4" w:space="0" w:color="auto"/>
            </w:tcBorders>
            <w:vAlign w:val="center"/>
          </w:tcPr>
          <w:p w:rsidR="00B63C8B" w:rsidRPr="00B63C8B" w:rsidRDefault="00B63C8B" w:rsidP="003C7AEE">
            <w:pPr>
              <w:tabs>
                <w:tab w:val="left" w:pos="891"/>
              </w:tabs>
              <w:ind w:left="-57" w:right="-57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B63C8B">
              <w:rPr>
                <w:rFonts w:asciiTheme="majorHAnsi" w:hAnsiTheme="majorHAnsi"/>
                <w:b/>
                <w:bCs/>
              </w:rPr>
              <w:t>HADJRET ENNOUS</w:t>
            </w:r>
          </w:p>
        </w:tc>
        <w:tc>
          <w:tcPr>
            <w:tcW w:w="3836" w:type="dxa"/>
            <w:tcBorders>
              <w:left w:val="single" w:sz="4" w:space="0" w:color="auto"/>
            </w:tcBorders>
            <w:vAlign w:val="center"/>
          </w:tcPr>
          <w:p w:rsidR="00B63C8B" w:rsidRPr="00F47863" w:rsidRDefault="00B63C8B" w:rsidP="00B63C8B">
            <w:pPr>
              <w:tabs>
                <w:tab w:val="left" w:pos="891"/>
              </w:tabs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B63C8B">
              <w:rPr>
                <w:rFonts w:asciiTheme="majorHAnsi" w:hAnsiTheme="majorHAnsi"/>
                <w:b/>
                <w:bCs/>
                <w:sz w:val="24"/>
                <w:szCs w:val="24"/>
              </w:rPr>
              <w:t>NK</w:t>
            </w:r>
            <w:r>
              <w:rPr>
                <w:rFonts w:asciiTheme="majorHAnsi" w:hAnsiTheme="majorHAnsi"/>
                <w:sz w:val="24"/>
                <w:szCs w:val="24"/>
              </w:rPr>
              <w:t>. KOLEA /</w:t>
            </w:r>
            <w:r w:rsidRPr="00B63C8B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WBM</w:t>
            </w:r>
            <w:r>
              <w:rPr>
                <w:rFonts w:asciiTheme="majorHAnsi" w:hAnsiTheme="majorHAnsi"/>
                <w:sz w:val="24"/>
                <w:szCs w:val="24"/>
              </w:rPr>
              <w:t>.BOUDJBROUN</w:t>
            </w:r>
          </w:p>
        </w:tc>
        <w:tc>
          <w:tcPr>
            <w:tcW w:w="851" w:type="dxa"/>
            <w:vAlign w:val="center"/>
          </w:tcPr>
          <w:p w:rsidR="00B63C8B" w:rsidRPr="00F47863" w:rsidRDefault="00B63C8B" w:rsidP="00B63C8B">
            <w:pPr>
              <w:tabs>
                <w:tab w:val="left" w:pos="891"/>
              </w:tabs>
              <w:ind w:righ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15</w:t>
            </w:r>
            <w:r w:rsidRPr="00F47863">
              <w:rPr>
                <w:rFonts w:asciiTheme="majorHAnsi" w:hAnsiTheme="majorHAnsi"/>
                <w:sz w:val="24"/>
                <w:szCs w:val="24"/>
              </w:rPr>
              <w:t>H</w:t>
            </w:r>
            <w:r w:rsidRPr="00F47863">
              <w:rPr>
                <w:rFonts w:asciiTheme="majorHAnsi" w:hAnsiTheme="majorHAnsi"/>
                <w:sz w:val="24"/>
                <w:szCs w:val="24"/>
                <w:rtl/>
              </w:rPr>
              <w:t>0</w:t>
            </w:r>
            <w:r w:rsidRPr="00F47863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3118" w:type="dxa"/>
          </w:tcPr>
          <w:p w:rsidR="00B63C8B" w:rsidRPr="00F47863" w:rsidRDefault="003D2414" w:rsidP="003D2414">
            <w:pPr>
              <w:tabs>
                <w:tab w:val="left" w:pos="891"/>
              </w:tabs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NOUARI</w:t>
            </w:r>
          </w:p>
        </w:tc>
      </w:tr>
    </w:tbl>
    <w:p w:rsidR="005C4E94" w:rsidRPr="00C23866" w:rsidRDefault="005C4E94" w:rsidP="00F23730">
      <w:pPr>
        <w:tabs>
          <w:tab w:val="left" w:pos="2258"/>
        </w:tabs>
        <w:rPr>
          <w:rFonts w:asciiTheme="majorHAnsi" w:hAnsiTheme="majorHAnsi"/>
          <w:b/>
          <w:bCs/>
          <w:sz w:val="4"/>
          <w:szCs w:val="4"/>
        </w:rPr>
      </w:pPr>
    </w:p>
    <w:p w:rsidR="00FC4B2D" w:rsidRPr="00C23866" w:rsidRDefault="00FC4B2D" w:rsidP="00FC4B2D">
      <w:pPr>
        <w:widowControl w:val="0"/>
        <w:spacing w:after="0"/>
        <w:jc w:val="both"/>
        <w:rPr>
          <w:rFonts w:ascii="Bookman Old Style" w:hAnsi="Bookman Old Style"/>
          <w:b/>
          <w:snapToGrid w:val="0"/>
          <w:sz w:val="24"/>
          <w:szCs w:val="24"/>
        </w:rPr>
      </w:pPr>
      <w:r w:rsidRPr="00C23866">
        <w:rPr>
          <w:rFonts w:ascii="Bookman Old Style" w:hAnsi="Bookman Old Style"/>
          <w:b/>
          <w:i/>
          <w:snapToGrid w:val="0"/>
          <w:sz w:val="24"/>
          <w:szCs w:val="20"/>
          <w:u w:val="single"/>
        </w:rPr>
        <w:t>Article  18 :</w:t>
      </w:r>
      <w:r w:rsidRPr="00C23866">
        <w:rPr>
          <w:rFonts w:ascii="Bookman Old Style" w:hAnsi="Bookman Old Style"/>
          <w:b/>
          <w:i/>
          <w:snapToGrid w:val="0"/>
          <w:sz w:val="24"/>
          <w:szCs w:val="24"/>
        </w:rPr>
        <w:t xml:space="preserve"> Durée des matches</w:t>
      </w:r>
    </w:p>
    <w:p w:rsidR="00FC4B2D" w:rsidRPr="00C23866" w:rsidRDefault="00FC4B2D" w:rsidP="00FC4B2D">
      <w:pPr>
        <w:widowControl w:val="0"/>
        <w:spacing w:after="0"/>
        <w:ind w:firstLine="540"/>
        <w:jc w:val="both"/>
        <w:rPr>
          <w:rFonts w:ascii="Bookman Old Style" w:hAnsi="Bookman Old Style"/>
          <w:sz w:val="20"/>
          <w:szCs w:val="20"/>
        </w:rPr>
      </w:pPr>
      <w:r w:rsidRPr="00C23866">
        <w:rPr>
          <w:rFonts w:ascii="Bookman Old Style" w:hAnsi="Bookman Old Style"/>
          <w:b/>
          <w:bCs/>
          <w:sz w:val="24"/>
          <w:szCs w:val="24"/>
        </w:rPr>
        <w:t>Pour les catégories de jeunes, la durée réglementaire du match est fixée comme suit</w:t>
      </w:r>
      <w:r w:rsidRPr="00C23866">
        <w:rPr>
          <w:rFonts w:ascii="Bookman Old Style" w:hAnsi="Bookman Old Style"/>
          <w:sz w:val="24"/>
          <w:szCs w:val="24"/>
        </w:rPr>
        <w:t xml:space="preserve"> </w:t>
      </w:r>
      <w:r w:rsidRPr="00C23866">
        <w:rPr>
          <w:rFonts w:ascii="Bookman Old Style" w:hAnsi="Bookman Old Style"/>
          <w:sz w:val="20"/>
          <w:szCs w:val="20"/>
        </w:rPr>
        <w:t>:</w:t>
      </w:r>
    </w:p>
    <w:p w:rsidR="00FC4B2D" w:rsidRPr="00C23866" w:rsidRDefault="00FC4B2D" w:rsidP="00FC4B2D">
      <w:pPr>
        <w:widowControl w:val="0"/>
        <w:ind w:firstLine="540"/>
        <w:jc w:val="both"/>
        <w:rPr>
          <w:rFonts w:ascii="Bookman Old Style" w:hAnsi="Bookman Old Style"/>
          <w:b/>
          <w:i/>
          <w:snapToGrid w:val="0"/>
          <w:sz w:val="24"/>
          <w:szCs w:val="24"/>
          <w:u w:val="single"/>
        </w:rPr>
      </w:pPr>
      <w:r w:rsidRPr="00C23866">
        <w:rPr>
          <w:rFonts w:ascii="Bookman Old Style" w:hAnsi="Bookman Old Style"/>
          <w:b/>
          <w:i/>
          <w:snapToGrid w:val="0"/>
          <w:sz w:val="24"/>
          <w:szCs w:val="24"/>
          <w:u w:val="single"/>
        </w:rPr>
        <w:t>Garçon :</w:t>
      </w:r>
    </w:p>
    <w:tbl>
      <w:tblPr>
        <w:tblW w:w="0" w:type="auto"/>
        <w:tblInd w:w="8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660"/>
        <w:gridCol w:w="6669"/>
      </w:tblGrid>
      <w:tr w:rsidR="00FC4B2D" w:rsidRPr="00C23866" w:rsidTr="006003F3">
        <w:trPr>
          <w:cantSplit/>
        </w:trPr>
        <w:tc>
          <w:tcPr>
            <w:tcW w:w="1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C23866" w:rsidRDefault="00FC4B2D" w:rsidP="006003F3">
            <w:pPr>
              <w:widowControl w:val="0"/>
              <w:spacing w:after="0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</w:rPr>
            </w:pPr>
            <w:r w:rsidRPr="00C23866"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</w:rPr>
              <w:t>U – 19</w:t>
            </w:r>
          </w:p>
        </w:tc>
        <w:tc>
          <w:tcPr>
            <w:tcW w:w="6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C23866" w:rsidRDefault="00FC4B2D" w:rsidP="006003F3">
            <w:pPr>
              <w:widowControl w:val="0"/>
              <w:spacing w:after="0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</w:rPr>
            </w:pPr>
            <w:r w:rsidRPr="00C23866"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</w:rPr>
              <w:t>= 2X45 minutes : sans prolongation.</w:t>
            </w:r>
          </w:p>
        </w:tc>
      </w:tr>
      <w:tr w:rsidR="00FC4B2D" w:rsidRPr="00C23866" w:rsidTr="006003F3">
        <w:trPr>
          <w:cantSplit/>
        </w:trPr>
        <w:tc>
          <w:tcPr>
            <w:tcW w:w="1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C23866" w:rsidRDefault="00FC4B2D" w:rsidP="006003F3">
            <w:pPr>
              <w:widowControl w:val="0"/>
              <w:spacing w:after="0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</w:rPr>
            </w:pPr>
            <w:r w:rsidRPr="00C23866"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</w:rPr>
              <w:t>U – 17</w:t>
            </w:r>
          </w:p>
        </w:tc>
        <w:tc>
          <w:tcPr>
            <w:tcW w:w="6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C23866" w:rsidRDefault="00FC4B2D" w:rsidP="006003F3">
            <w:pPr>
              <w:widowControl w:val="0"/>
              <w:spacing w:after="0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</w:rPr>
            </w:pPr>
            <w:r w:rsidRPr="00C23866"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</w:rPr>
              <w:t>= 2X40 minutes : sans prolongation.</w:t>
            </w:r>
          </w:p>
        </w:tc>
      </w:tr>
      <w:tr w:rsidR="00FC4B2D" w:rsidRPr="00C23866" w:rsidTr="006003F3">
        <w:trPr>
          <w:cantSplit/>
        </w:trPr>
        <w:tc>
          <w:tcPr>
            <w:tcW w:w="1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C23866" w:rsidRDefault="00FC4B2D" w:rsidP="006003F3">
            <w:pPr>
              <w:widowControl w:val="0"/>
              <w:spacing w:after="0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</w:rPr>
            </w:pPr>
            <w:r w:rsidRPr="00C23866"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</w:rPr>
              <w:t>U – 15</w:t>
            </w:r>
          </w:p>
        </w:tc>
        <w:tc>
          <w:tcPr>
            <w:tcW w:w="6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C23866" w:rsidRDefault="00FC4B2D" w:rsidP="006003F3">
            <w:pPr>
              <w:widowControl w:val="0"/>
              <w:spacing w:after="0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</w:rPr>
            </w:pPr>
            <w:r w:rsidRPr="00C23866">
              <w:rPr>
                <w:rFonts w:ascii="Bookman Old Style" w:eastAsia="SimSun" w:hAnsi="Bookman Old Style"/>
                <w:b/>
                <w:i/>
                <w:snapToGrid w:val="0"/>
                <w:sz w:val="24"/>
                <w:szCs w:val="24"/>
              </w:rPr>
              <w:t>= 2X30 minutes : sans prolongation.</w:t>
            </w:r>
          </w:p>
        </w:tc>
      </w:tr>
    </w:tbl>
    <w:p w:rsidR="00FC4B2D" w:rsidRPr="00C23866" w:rsidRDefault="00FC4B2D" w:rsidP="00FC4B2D">
      <w:pPr>
        <w:tabs>
          <w:tab w:val="num" w:pos="2484"/>
        </w:tabs>
        <w:rPr>
          <w:rFonts w:ascii="Bookman Old Style" w:hAnsi="Bookman Old Style"/>
          <w:b/>
          <w:bCs/>
          <w:sz w:val="2"/>
          <w:szCs w:val="2"/>
        </w:rPr>
      </w:pPr>
    </w:p>
    <w:p w:rsidR="00836C6A" w:rsidRDefault="00836C6A" w:rsidP="00836C6A">
      <w:pPr>
        <w:tabs>
          <w:tab w:val="num" w:pos="2484"/>
        </w:tabs>
        <w:spacing w:after="0"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b/>
          <w:bCs/>
          <w:sz w:val="24"/>
          <w:szCs w:val="24"/>
        </w:rPr>
        <w:t xml:space="preserve">   </w:t>
      </w:r>
      <w:r w:rsidRPr="00C23866">
        <w:rPr>
          <w:rFonts w:ascii="Bookman Old Style" w:hAnsi="Bookman Old Style"/>
          <w:b/>
          <w:bCs/>
          <w:u w:val="single"/>
        </w:rPr>
        <w:t>NB :</w:t>
      </w:r>
      <w:r>
        <w:rPr>
          <w:rFonts w:ascii="Bookman Old Style" w:hAnsi="Bookman Old Style"/>
          <w:b/>
          <w:bCs/>
          <w:u w:val="single"/>
        </w:rPr>
        <w:t xml:space="preserve"> </w:t>
      </w:r>
      <w:r w:rsidR="00FC4B2D" w:rsidRPr="00836C6A">
        <w:rPr>
          <w:rFonts w:ascii="Bookman Old Style" w:hAnsi="Bookman Old Style"/>
          <w:sz w:val="24"/>
          <w:szCs w:val="24"/>
        </w:rPr>
        <w:t xml:space="preserve">En cas d’égalité du score à la fin du temps réglementaire, l'arbitre de la rencontre </w:t>
      </w:r>
      <w:r>
        <w:rPr>
          <w:rFonts w:ascii="Bookman Old Style" w:hAnsi="Bookman Old Style"/>
          <w:sz w:val="24"/>
          <w:szCs w:val="24"/>
        </w:rPr>
        <w:t xml:space="preserve">  </w:t>
      </w:r>
    </w:p>
    <w:p w:rsidR="00C23866" w:rsidRPr="00836C6A" w:rsidRDefault="00836C6A" w:rsidP="00836C6A">
      <w:pPr>
        <w:tabs>
          <w:tab w:val="num" w:pos="2484"/>
        </w:tabs>
        <w:spacing w:after="0" w:line="240" w:lineRule="auto"/>
        <w:rPr>
          <w:rFonts w:ascii="Bookman Old Style" w:hAnsi="Bookman Old Style"/>
          <w:b/>
          <w:i/>
          <w:sz w:val="24"/>
          <w:szCs w:val="24"/>
          <w:u w:val="single"/>
        </w:rPr>
      </w:pPr>
      <w:r>
        <w:rPr>
          <w:rFonts w:ascii="Bookman Old Style" w:hAnsi="Bookman Old Style"/>
          <w:sz w:val="24"/>
          <w:szCs w:val="24"/>
        </w:rPr>
        <w:t xml:space="preserve">           </w:t>
      </w:r>
      <w:r w:rsidR="00FC4B2D" w:rsidRPr="00836C6A">
        <w:rPr>
          <w:rFonts w:ascii="Bookman Old Style" w:hAnsi="Bookman Old Style"/>
          <w:sz w:val="24"/>
          <w:szCs w:val="24"/>
        </w:rPr>
        <w:t>procédera directement aux tirs au but pour déterminer le vainqueur.</w:t>
      </w:r>
      <w:r w:rsidR="00F23730" w:rsidRPr="00836C6A">
        <w:rPr>
          <w:rFonts w:ascii="Bookman Old Style" w:hAnsi="Bookman Old Style"/>
          <w:b/>
          <w:bCs/>
          <w:sz w:val="24"/>
          <w:szCs w:val="24"/>
        </w:rPr>
        <w:tab/>
      </w:r>
    </w:p>
    <w:p w:rsidR="00C23866" w:rsidRPr="00836C6A" w:rsidRDefault="00C23866" w:rsidP="00836C6A">
      <w:pPr>
        <w:pStyle w:val="Paragraphedeliste"/>
        <w:numPr>
          <w:ilvl w:val="0"/>
          <w:numId w:val="1"/>
        </w:numPr>
        <w:spacing w:after="0" w:line="240" w:lineRule="auto"/>
        <w:rPr>
          <w:rFonts w:ascii="Bookman Old Style" w:hAnsi="Bookman Old Style"/>
          <w:b/>
          <w:bCs/>
          <w:sz w:val="24"/>
          <w:szCs w:val="24"/>
          <w:u w:val="single"/>
        </w:rPr>
      </w:pPr>
      <w:r w:rsidRPr="00836C6A">
        <w:rPr>
          <w:rFonts w:ascii="Bookman Old Style" w:hAnsi="Bookman Old Style"/>
          <w:sz w:val="24"/>
          <w:szCs w:val="24"/>
        </w:rPr>
        <w:t>les équipes doivent venir avec leur feuille de match.</w:t>
      </w:r>
    </w:p>
    <w:p w:rsidR="00C23866" w:rsidRPr="00836C6A" w:rsidRDefault="00C23866" w:rsidP="00836C6A">
      <w:pPr>
        <w:pStyle w:val="Paragraphedeliste"/>
        <w:numPr>
          <w:ilvl w:val="0"/>
          <w:numId w:val="1"/>
        </w:numPr>
        <w:spacing w:after="0" w:line="240" w:lineRule="auto"/>
        <w:rPr>
          <w:rFonts w:ascii="Bookman Old Style" w:hAnsi="Bookman Old Style"/>
          <w:sz w:val="24"/>
          <w:szCs w:val="24"/>
        </w:rPr>
      </w:pPr>
      <w:r w:rsidRPr="00836C6A">
        <w:rPr>
          <w:rFonts w:ascii="Bookman Old Style" w:hAnsi="Bookman Old Style"/>
          <w:sz w:val="24"/>
          <w:szCs w:val="24"/>
        </w:rPr>
        <w:t>Chaque équipe présentera 02 ballons et plus.</w:t>
      </w:r>
    </w:p>
    <w:p w:rsidR="00C23866" w:rsidRPr="00836C6A" w:rsidRDefault="00C23866" w:rsidP="00836C6A">
      <w:pPr>
        <w:pStyle w:val="Paragraphedeliste"/>
        <w:numPr>
          <w:ilvl w:val="0"/>
          <w:numId w:val="1"/>
        </w:numPr>
        <w:spacing w:after="0" w:line="240" w:lineRule="auto"/>
        <w:rPr>
          <w:rFonts w:ascii="Bookman Old Style" w:hAnsi="Bookman Old Style"/>
          <w:sz w:val="24"/>
          <w:szCs w:val="24"/>
        </w:rPr>
      </w:pPr>
      <w:r w:rsidRPr="00836C6A">
        <w:rPr>
          <w:rFonts w:ascii="Bookman Old Style" w:hAnsi="Bookman Old Style"/>
          <w:sz w:val="24"/>
          <w:szCs w:val="24"/>
        </w:rPr>
        <w:t>Les équipes sont tenus de présente 02 tenus de différent couleur.</w:t>
      </w:r>
    </w:p>
    <w:p w:rsidR="00C23866" w:rsidRPr="00836C6A" w:rsidRDefault="00C23866" w:rsidP="00836C6A">
      <w:pPr>
        <w:pStyle w:val="Paragraphedeliste"/>
        <w:numPr>
          <w:ilvl w:val="0"/>
          <w:numId w:val="1"/>
        </w:numPr>
        <w:spacing w:after="0" w:line="240" w:lineRule="auto"/>
        <w:rPr>
          <w:rFonts w:ascii="Bookman Old Style" w:hAnsi="Bookman Old Style"/>
          <w:b/>
          <w:bCs/>
          <w:sz w:val="24"/>
          <w:szCs w:val="24"/>
          <w:u w:val="single"/>
        </w:rPr>
      </w:pPr>
      <w:r w:rsidRPr="00836C6A">
        <w:rPr>
          <w:rFonts w:ascii="Bookman Old Style" w:hAnsi="Bookman Old Style"/>
          <w:sz w:val="24"/>
          <w:szCs w:val="24"/>
        </w:rPr>
        <w:t>Il est demandé à chaque équipe d’être présent 01h00 avant le coup d’envoi de la rencontre.</w:t>
      </w:r>
    </w:p>
    <w:p w:rsidR="00836C6A" w:rsidRPr="00836C6A" w:rsidRDefault="00C23866" w:rsidP="00836C6A">
      <w:pPr>
        <w:pStyle w:val="Paragraphedeliste"/>
        <w:numPr>
          <w:ilvl w:val="0"/>
          <w:numId w:val="1"/>
        </w:numPr>
        <w:spacing w:after="0" w:line="240" w:lineRule="auto"/>
        <w:rPr>
          <w:rFonts w:ascii="Bookman Old Style" w:hAnsi="Bookman Old Style"/>
          <w:b/>
          <w:bCs/>
          <w:sz w:val="24"/>
          <w:szCs w:val="24"/>
          <w:u w:val="single"/>
        </w:rPr>
      </w:pPr>
      <w:r w:rsidRPr="00836C6A">
        <w:rPr>
          <w:rFonts w:ascii="Bookman Old Style" w:hAnsi="Bookman Old Style"/>
          <w:sz w:val="24"/>
          <w:szCs w:val="24"/>
        </w:rPr>
        <w:t xml:space="preserve">Tout </w:t>
      </w:r>
      <w:r w:rsidR="00836C6A" w:rsidRPr="00836C6A">
        <w:rPr>
          <w:rFonts w:ascii="Bookman Old Style" w:hAnsi="Bookman Old Style"/>
          <w:sz w:val="24"/>
          <w:szCs w:val="24"/>
        </w:rPr>
        <w:t>imprévu</w:t>
      </w:r>
      <w:r w:rsidRPr="00836C6A">
        <w:rPr>
          <w:rFonts w:ascii="Bookman Old Style" w:hAnsi="Bookman Old Style"/>
          <w:sz w:val="24"/>
          <w:szCs w:val="24"/>
        </w:rPr>
        <w:t xml:space="preserve"> non cité dans ce </w:t>
      </w:r>
      <w:r w:rsidR="00836C6A" w:rsidRPr="00836C6A">
        <w:rPr>
          <w:rFonts w:ascii="Bookman Old Style" w:hAnsi="Bookman Old Style"/>
          <w:sz w:val="24"/>
          <w:szCs w:val="24"/>
        </w:rPr>
        <w:t>règlement sera interprété par la commission de compétition</w:t>
      </w:r>
      <w:r w:rsidR="00836C6A">
        <w:rPr>
          <w:rFonts w:ascii="Bookman Old Style" w:hAnsi="Bookman Old Style"/>
          <w:sz w:val="24"/>
          <w:szCs w:val="24"/>
        </w:rPr>
        <w:t>.</w:t>
      </w:r>
    </w:p>
    <w:p w:rsidR="00C23866" w:rsidRPr="00836C6A" w:rsidRDefault="00836C6A" w:rsidP="00836C6A">
      <w:pPr>
        <w:pStyle w:val="Paragraphedeliste"/>
        <w:spacing w:after="0" w:line="240" w:lineRule="auto"/>
        <w:rPr>
          <w:rFonts w:ascii="Bookman Old Style" w:hAnsi="Bookman Old Style"/>
          <w:b/>
          <w:bCs/>
          <w:sz w:val="24"/>
          <w:szCs w:val="24"/>
          <w:u w:val="single"/>
        </w:rPr>
      </w:pPr>
      <w:r w:rsidRPr="00836C6A">
        <w:rPr>
          <w:rFonts w:ascii="Bookman Old Style" w:hAnsi="Bookman Old Style"/>
          <w:sz w:val="24"/>
          <w:szCs w:val="24"/>
        </w:rPr>
        <w:t xml:space="preserve">  </w:t>
      </w:r>
      <w:r w:rsidR="00C23866" w:rsidRPr="00836C6A">
        <w:rPr>
          <w:rFonts w:ascii="Bookman Old Style" w:hAnsi="Bookman Old Style"/>
          <w:sz w:val="24"/>
          <w:szCs w:val="24"/>
        </w:rPr>
        <w:t xml:space="preserve"> </w:t>
      </w:r>
    </w:p>
    <w:p w:rsidR="00836C6A" w:rsidRPr="00836C6A" w:rsidRDefault="00836C6A" w:rsidP="00836C6A">
      <w:pPr>
        <w:spacing w:after="0" w:line="240" w:lineRule="auto"/>
        <w:ind w:left="360"/>
        <w:rPr>
          <w:rFonts w:ascii="Arial Black" w:hAnsi="Arial Black"/>
          <w:b/>
          <w:bCs/>
          <w:color w:val="FF0000"/>
          <w:sz w:val="24"/>
          <w:szCs w:val="24"/>
        </w:rPr>
      </w:pPr>
      <w:r w:rsidRPr="00836C6A">
        <w:rPr>
          <w:rFonts w:ascii="Arial Black" w:hAnsi="Arial Black"/>
          <w:b/>
          <w:bCs/>
          <w:color w:val="FF0000"/>
          <w:sz w:val="24"/>
          <w:szCs w:val="24"/>
          <w:lang w:val="nl-NL"/>
        </w:rPr>
        <w:t xml:space="preserve">- </w:t>
      </w:r>
      <w:r w:rsidRPr="00836C6A">
        <w:rPr>
          <w:rStyle w:val="style81"/>
          <w:rFonts w:ascii="Arial Black" w:hAnsi="Arial Black"/>
          <w:b/>
          <w:bCs/>
          <w:color w:val="FF0000"/>
          <w:sz w:val="24"/>
          <w:szCs w:val="24"/>
          <w:lang w:val="nl-NL"/>
        </w:rPr>
        <w:t xml:space="preserve">Les frais </w:t>
      </w:r>
      <w:r w:rsidRPr="00836C6A">
        <w:rPr>
          <w:rStyle w:val="style81"/>
          <w:rFonts w:ascii="Arial Black" w:hAnsi="Arial Black"/>
          <w:b/>
          <w:bCs/>
          <w:color w:val="FF0000"/>
          <w:sz w:val="24"/>
          <w:szCs w:val="24"/>
        </w:rPr>
        <w:t>d’organisation</w:t>
      </w:r>
      <w:r w:rsidRPr="00836C6A">
        <w:rPr>
          <w:rStyle w:val="style81"/>
          <w:rFonts w:ascii="Arial Black" w:hAnsi="Arial Black"/>
          <w:b/>
          <w:bCs/>
          <w:color w:val="FF0000"/>
          <w:sz w:val="24"/>
          <w:szCs w:val="24"/>
          <w:lang w:val="nl-NL"/>
        </w:rPr>
        <w:t xml:space="preserve"> des matches de PLAY-OFF JEUNES (Médecin) sont à la charge de la ligue</w:t>
      </w:r>
      <w:r w:rsidRPr="00836C6A">
        <w:rPr>
          <w:rFonts w:ascii="Arial Black" w:hAnsi="Arial Black"/>
          <w:b/>
          <w:bCs/>
          <w:color w:val="FF0000"/>
          <w:sz w:val="24"/>
          <w:szCs w:val="24"/>
        </w:rPr>
        <w:t>.</w:t>
      </w:r>
    </w:p>
    <w:p w:rsidR="00C23866" w:rsidRPr="00836C6A" w:rsidRDefault="00C23866" w:rsidP="00836C6A">
      <w:pPr>
        <w:pStyle w:val="Paragraphedeliste"/>
        <w:spacing w:line="240" w:lineRule="auto"/>
        <w:rPr>
          <w:rFonts w:ascii="Bookman Old Style" w:hAnsi="Bookman Old Style"/>
          <w:b/>
          <w:bCs/>
          <w:sz w:val="24"/>
          <w:szCs w:val="24"/>
          <w:u w:val="single"/>
        </w:rPr>
      </w:pPr>
    </w:p>
    <w:p w:rsidR="00C23866" w:rsidRDefault="00C23866" w:rsidP="00836C6A">
      <w:pPr>
        <w:pStyle w:val="Paragraphedeliste"/>
        <w:rPr>
          <w:rFonts w:ascii="Bookman Old Style" w:hAnsi="Bookman Old Style"/>
          <w:b/>
          <w:bCs/>
          <w:u w:val="single"/>
        </w:rPr>
      </w:pPr>
    </w:p>
    <w:p w:rsidR="00C23866" w:rsidRPr="00836C6A" w:rsidRDefault="00C23866" w:rsidP="00836C6A">
      <w:pPr>
        <w:rPr>
          <w:rFonts w:ascii="Bookman Old Style" w:hAnsi="Bookman Old Style"/>
          <w:b/>
          <w:bCs/>
          <w:u w:val="single"/>
        </w:rPr>
      </w:pPr>
    </w:p>
    <w:sectPr w:rsidR="00C23866" w:rsidRPr="00836C6A" w:rsidSect="00F23730">
      <w:headerReference w:type="default" r:id="rId9"/>
      <w:footerReference w:type="default" r:id="rId10"/>
      <w:pgSz w:w="11906" w:h="16838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0C05" w:rsidRDefault="003C0C05" w:rsidP="00FC4B2D">
      <w:pPr>
        <w:spacing w:after="0" w:line="240" w:lineRule="auto"/>
      </w:pPr>
      <w:r>
        <w:separator/>
      </w:r>
    </w:p>
  </w:endnote>
  <w:endnote w:type="continuationSeparator" w:id="1">
    <w:p w:rsidR="003C0C05" w:rsidRDefault="003C0C05" w:rsidP="00FC4B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2C2" w:rsidRDefault="005B0DC0" w:rsidP="006C68B8">
    <w:pPr>
      <w:pStyle w:val="Pieddepage"/>
    </w:pPr>
    <w:r>
      <w:rPr>
        <w:noProof/>
        <w:lang w:eastAsia="zh-TW"/>
      </w:rPr>
      <w:pict>
        <v:shapetype id="_x0000_t65" coordsize="21600,21600" o:spt="65" adj="18900" path="m,l,21600@0,21600,21600@0,21600,xem@0,21600nfl@3@5c@7@9@11@13,21600@0e">
          <v:formulas>
            <v:f eqn="val #0"/>
            <v:f eqn="sum 21600 0 @0"/>
            <v:f eqn="prod @1 8481 32768"/>
            <v:f eqn="sum @2 @0 0"/>
            <v:f eqn="prod @1 1117 32768"/>
            <v:f eqn="sum @4 @0 0"/>
            <v:f eqn="prod @1 11764 32768"/>
            <v:f eqn="sum @6 @0 0"/>
            <v:f eqn="prod @1 6144 32768"/>
            <v:f eqn="sum @8 @0 0"/>
            <v:f eqn="prod @1 20480 32768"/>
            <v:f eqn="sum @10 @0 0"/>
            <v:f eqn="prod @1 6144 32768"/>
            <v:f eqn="sum @12 @0 0"/>
          </v:formulas>
          <v:path o:extrusionok="f" gradientshapeok="t" o:connecttype="rect" textboxrect="0,0,21600,@13"/>
          <v:handles>
            <v:h position="#0,bottomRight" xrange="10800,21600"/>
          </v:handles>
          <o:complex v:ext="view"/>
        </v:shapetype>
        <v:shape id="_x0000_s2051" type="#_x0000_t65" style="position:absolute;margin-left:524.65pt;margin-top:776.2pt;width:29pt;height:21.6pt;z-index:251662336;mso-position-horizontal-relative:page;mso-position-vertical-relative:page" o:allowincell="f" adj="14135" strokecolor="gray" strokeweight=".25pt">
          <v:textbox style="mso-next-textbox:#_x0000_s2051">
            <w:txbxContent>
              <w:p w:rsidR="00B442C2" w:rsidRDefault="005B0DC0">
                <w:pPr>
                  <w:jc w:val="center"/>
                </w:pPr>
                <w:r>
                  <w:fldChar w:fldCharType="begin"/>
                </w:r>
                <w:r w:rsidR="00565C07">
                  <w:instrText xml:space="preserve"> PAGE    \* MERGEFORMAT </w:instrText>
                </w:r>
                <w:r>
                  <w:fldChar w:fldCharType="separate"/>
                </w:r>
                <w:r w:rsidR="003D2414" w:rsidRPr="003D2414">
                  <w:rPr>
                    <w:noProof/>
                    <w:sz w:val="16"/>
                    <w:szCs w:val="16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0C05" w:rsidRDefault="003C0C05" w:rsidP="00FC4B2D">
      <w:pPr>
        <w:spacing w:after="0" w:line="240" w:lineRule="auto"/>
      </w:pPr>
      <w:r>
        <w:separator/>
      </w:r>
    </w:p>
  </w:footnote>
  <w:footnote w:type="continuationSeparator" w:id="1">
    <w:p w:rsidR="003C0C05" w:rsidRDefault="003C0C05" w:rsidP="00FC4B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2C2" w:rsidRDefault="00565C07" w:rsidP="00FC4B2D">
    <w:pPr>
      <w:spacing w:after="0"/>
      <w:jc w:val="center"/>
    </w:pPr>
    <w:r w:rsidRPr="00F07DFB">
      <w:rPr>
        <w:rFonts w:ascii="Arial" w:hAnsi="Arial"/>
        <w:b/>
        <w:bCs/>
        <w:color w:val="000000"/>
        <w:sz w:val="40"/>
        <w:szCs w:val="40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521335"/>
    <w:multiLevelType w:val="hybridMultilevel"/>
    <w:tmpl w:val="75385156"/>
    <w:lvl w:ilvl="0" w:tplc="CF8A6634">
      <w:numFmt w:val="bullet"/>
      <w:lvlText w:val="-"/>
      <w:lvlJc w:val="left"/>
      <w:pPr>
        <w:ind w:left="720" w:hanging="360"/>
      </w:pPr>
      <w:rPr>
        <w:rFonts w:ascii="Bookman Old Style" w:eastAsiaTheme="minorEastAsia" w:hAnsi="Bookman Old Styl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FC4B2D"/>
    <w:rsid w:val="00153AB7"/>
    <w:rsid w:val="003B737F"/>
    <w:rsid w:val="003C0C05"/>
    <w:rsid w:val="003D2414"/>
    <w:rsid w:val="00565C07"/>
    <w:rsid w:val="00593147"/>
    <w:rsid w:val="005B0DC0"/>
    <w:rsid w:val="005C4E94"/>
    <w:rsid w:val="00836C6A"/>
    <w:rsid w:val="00B63C8B"/>
    <w:rsid w:val="00BD54ED"/>
    <w:rsid w:val="00C140A0"/>
    <w:rsid w:val="00C23866"/>
    <w:rsid w:val="00D05BB5"/>
    <w:rsid w:val="00F23730"/>
    <w:rsid w:val="00F3577F"/>
    <w:rsid w:val="00FC4B2D"/>
    <w:rsid w:val="00FF1C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14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C4B2D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Arial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FC4B2D"/>
    <w:rPr>
      <w:rFonts w:ascii="Calibri" w:eastAsia="Calibri" w:hAnsi="Calibri" w:cs="Arial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FC4B2D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Arial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FC4B2D"/>
    <w:rPr>
      <w:rFonts w:ascii="Calibri" w:eastAsia="Calibri" w:hAnsi="Calibri" w:cs="Arial"/>
      <w:lang w:eastAsia="en-US"/>
    </w:rPr>
  </w:style>
  <w:style w:type="character" w:customStyle="1" w:styleId="style81">
    <w:name w:val="style81"/>
    <w:basedOn w:val="Policepardfaut"/>
    <w:rsid w:val="00FC4B2D"/>
  </w:style>
  <w:style w:type="table" w:styleId="Grilledutableau">
    <w:name w:val="Table Grid"/>
    <w:basedOn w:val="TableauNormal"/>
    <w:uiPriority w:val="59"/>
    <w:rsid w:val="00F237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F237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224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</cp:revision>
  <cp:lastPrinted>2023-06-20T11:17:00Z</cp:lastPrinted>
  <dcterms:created xsi:type="dcterms:W3CDTF">2023-06-08T09:06:00Z</dcterms:created>
  <dcterms:modified xsi:type="dcterms:W3CDTF">2023-06-20T11:19:00Z</dcterms:modified>
</cp:coreProperties>
</file>